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61CD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761CD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761CD7">
        <w:rPr>
          <w:rFonts w:ascii="Century" w:hAnsi="Century"/>
          <w:b/>
          <w:sz w:val="24"/>
          <w:szCs w:val="24"/>
        </w:rPr>
        <w:t>Жук Марії Ярославівні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61CD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761CD7">
        <w:rPr>
          <w:rFonts w:ascii="Century" w:hAnsi="Century"/>
          <w:b/>
          <w:sz w:val="24"/>
          <w:szCs w:val="24"/>
        </w:rPr>
        <w:t>вул.Шевченка,511, с.Родатичі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761CD7">
        <w:rPr>
          <w:rFonts w:ascii="Century" w:hAnsi="Century"/>
          <w:sz w:val="24"/>
          <w:szCs w:val="24"/>
        </w:rPr>
        <w:t>Жук Марії Ярославівні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61CD7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761CD7">
        <w:rPr>
          <w:rFonts w:ascii="Century" w:hAnsi="Century"/>
          <w:sz w:val="24"/>
          <w:szCs w:val="24"/>
        </w:rPr>
        <w:t>вул.Шевченка,511, с.Родатичі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61CD7">
        <w:rPr>
          <w:rFonts w:ascii="Century" w:hAnsi="Century"/>
          <w:sz w:val="24"/>
          <w:szCs w:val="24"/>
        </w:rPr>
        <w:t>ФОП Підгурський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761CD7">
        <w:rPr>
          <w:rFonts w:ascii="Century" w:hAnsi="Century"/>
          <w:bCs/>
          <w:sz w:val="24"/>
          <w:szCs w:val="24"/>
        </w:rPr>
        <w:t>Жук Марії Ярославівні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61CD7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61CD7">
        <w:rPr>
          <w:rFonts w:ascii="Century" w:hAnsi="Century"/>
          <w:bCs/>
          <w:sz w:val="24"/>
          <w:szCs w:val="24"/>
        </w:rPr>
        <w:t>4620987600:34:006:0097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61CD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761CD7">
        <w:rPr>
          <w:rFonts w:ascii="Century" w:hAnsi="Century"/>
          <w:bCs/>
          <w:sz w:val="24"/>
          <w:szCs w:val="24"/>
        </w:rPr>
        <w:t>вул.Шевченка,511, с.Родатичі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761CD7">
        <w:rPr>
          <w:rFonts w:ascii="Century" w:hAnsi="Century"/>
          <w:bCs/>
          <w:sz w:val="24"/>
          <w:szCs w:val="24"/>
        </w:rPr>
        <w:t>Жук Марії Ярославівні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61CD7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61CD7">
        <w:rPr>
          <w:rFonts w:ascii="Century" w:hAnsi="Century"/>
          <w:bCs/>
          <w:sz w:val="24"/>
          <w:szCs w:val="24"/>
        </w:rPr>
        <w:t>4620987600:34:006:0097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61CD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761CD7">
        <w:rPr>
          <w:rFonts w:ascii="Century" w:hAnsi="Century"/>
          <w:bCs/>
          <w:sz w:val="24"/>
          <w:szCs w:val="24"/>
        </w:rPr>
        <w:t>вул.Шевченка,511, с.Родатичі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761CD7">
        <w:rPr>
          <w:rFonts w:ascii="Century" w:hAnsi="Century"/>
          <w:bCs/>
          <w:sz w:val="24"/>
          <w:szCs w:val="24"/>
        </w:rPr>
        <w:t>Жук Марії Ярославівні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CD7" w:rsidRDefault="00761CD7" w:rsidP="00381483">
      <w:pPr>
        <w:spacing w:after="0" w:line="240" w:lineRule="auto"/>
      </w:pPr>
      <w:r>
        <w:separator/>
      </w:r>
    </w:p>
  </w:endnote>
  <w:endnote w:type="continuationSeparator" w:id="0">
    <w:p w:rsidR="00761CD7" w:rsidRDefault="00761CD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CD7" w:rsidRDefault="00761CD7" w:rsidP="00381483">
      <w:pPr>
        <w:spacing w:after="0" w:line="240" w:lineRule="auto"/>
      </w:pPr>
      <w:r>
        <w:separator/>
      </w:r>
    </w:p>
  </w:footnote>
  <w:footnote w:type="continuationSeparator" w:id="0">
    <w:p w:rsidR="00761CD7" w:rsidRDefault="00761CD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1CD7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1532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